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4" w:rsidRDefault="005120D4" w:rsidP="005120D4">
      <w:pPr>
        <w:pBdr>
          <w:bottom w:val="single" w:sz="6" w:space="0" w:color="AAAAAA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Подготовила и провела – Калинина А.А.</w:t>
      </w:r>
    </w:p>
    <w:p w:rsidR="005120D4" w:rsidRDefault="005120D4" w:rsidP="005120D4">
      <w:pPr>
        <w:pBdr>
          <w:bottom w:val="single" w:sz="6" w:space="0" w:color="AAAAAA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5120D4" w:rsidRPr="005120D4" w:rsidRDefault="005120D4" w:rsidP="005120D4">
      <w:pPr>
        <w:pBdr>
          <w:bottom w:val="single" w:sz="6" w:space="0" w:color="AAAAA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Родительское собрание: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</w:t>
      </w:r>
      <w:r w:rsidRPr="005120D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Круг общения подростка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и его влияние на формирование нравственного поведения»</w:t>
      </w:r>
    </w:p>
    <w:p w:rsidR="005120D4" w:rsidRPr="005120D4" w:rsidRDefault="005120D4" w:rsidP="005120D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</w:rPr>
        <w:t>Материал из ИОТ Вики - проекта сетевого социально-педагогического сообщества "СоцОбраз"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 xml:space="preserve">Перейти к: </w:t>
      </w:r>
      <w:hyperlink r:id="rId5" w:anchor="column-one" w:history="1">
        <w:r w:rsidRPr="005120D4">
          <w:rPr>
            <w:rFonts w:ascii="Times New Roman" w:eastAsia="Times New Roman" w:hAnsi="Times New Roman" w:cs="Times New Roman"/>
            <w:vanish/>
            <w:color w:val="002BB8"/>
            <w:sz w:val="24"/>
            <w:szCs w:val="24"/>
          </w:rPr>
          <w:t>навигация</w:t>
        </w:r>
      </w:hyperlink>
      <w:r w:rsidRPr="005120D4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 xml:space="preserve">, </w:t>
      </w:r>
      <w:hyperlink r:id="rId6" w:anchor="searchInput" w:history="1">
        <w:r w:rsidRPr="005120D4">
          <w:rPr>
            <w:rFonts w:ascii="Times New Roman" w:eastAsia="Times New Roman" w:hAnsi="Times New Roman" w:cs="Times New Roman"/>
            <w:vanish/>
            <w:color w:val="002BB8"/>
            <w:sz w:val="24"/>
            <w:szCs w:val="24"/>
          </w:rPr>
          <w:t>поиск</w:t>
        </w:r>
      </w:hyperlink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.D0.A6.D0.B5.D0.BB.D0.B8_.D1.81.D0.BE.D0"/>
      <w:bookmarkEnd w:id="0"/>
      <w:r w:rsidRPr="0051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собрания: </w:t>
      </w:r>
    </w:p>
    <w:p w:rsid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Рассмотреть специфику общения подростка со сверстниками и взрослыми;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высветить проблему подросткового одиночества. </w:t>
      </w:r>
    </w:p>
    <w:p w:rsidR="005120D4" w:rsidRDefault="005120D4" w:rsidP="005120D4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.D0.97.D0.B0.D0.B4.D0.B0.D1.87.D0.B8_.D1"/>
      <w:bookmarkEnd w:id="1"/>
    </w:p>
    <w:p w:rsidR="005120D4" w:rsidRPr="005120D4" w:rsidRDefault="005120D4" w:rsidP="005120D4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собрания: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 подростка убеждения в необходимости собственного стиля поведения; обсудить проблему дружбы и товарищества. </w:t>
      </w:r>
    </w:p>
    <w:p w:rsidR="005120D4" w:rsidRPr="005120D4" w:rsidRDefault="005120D4" w:rsidP="005120D4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.D0.A3.D1.87.D0.B0.D1.81.D1.82.D0.BD.D0."/>
      <w:bookmarkEnd w:id="2"/>
      <w:r w:rsidRPr="0051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Участники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.D0.9E.D0.B1.D0.BE.D1.80.D1.83.D0.B4.D0."/>
      <w:bookmarkEnd w:id="3"/>
      <w:r w:rsidRPr="0051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</w:t>
      </w:r>
    </w:p>
    <w:p w:rsidR="005120D4" w:rsidRPr="005120D4" w:rsidRDefault="005120D4" w:rsidP="005120D4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с заданиями для групп, листы с анкетами для родителей и учащихся, проектор.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.D0.98.D0.BD.D1.82.D0.B5.D1.80.D0.BD.D0.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.D0.A1.D0.BE.D0.B4.D0.B5.D1.80.D0.B6.D0."/>
      <w:bookmarkEnd w:id="5"/>
      <w:r w:rsidRPr="0051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собрания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Вводная часть.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Образование приобретается чтением книг,</w:t>
      </w:r>
      <w:r w:rsidRPr="00512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 другое, более важное образование-знание мира- </w:t>
      </w:r>
    </w:p>
    <w:p w:rsidR="005120D4" w:rsidRPr="005120D4" w:rsidRDefault="005120D4" w:rsidP="005120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приобретается только чтением людей </w:t>
      </w:r>
    </w:p>
    <w:p w:rsidR="005120D4" w:rsidRPr="005120D4" w:rsidRDefault="005120D4" w:rsidP="005120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изучением различных их изданий. </w:t>
      </w:r>
    </w:p>
    <w:p w:rsidR="005120D4" w:rsidRPr="005120D4" w:rsidRDefault="005120D4" w:rsidP="005120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2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Честерфильд</w:t>
      </w:r>
      <w:proofErr w:type="spell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первых дней жизни ребёнок общается с людьми. От них он получает знания о мире, благодаря </w:t>
      </w:r>
      <w:proofErr w:type="gram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накапливает разнообразный опыт. В настоящее время нельзя представить себе полноценную жизнь без умения общаться с обширным кругом людей. Сегодня мы рассмотрим проблему общения подростков. Задумывались ли вы над этой проблемой? Ответьте на ряд вопросов, касающихся данной темы. </w:t>
      </w:r>
    </w:p>
    <w:p w:rsidR="005120D4" w:rsidRPr="005120D4" w:rsidRDefault="005120D4" w:rsidP="005120D4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.D0.90.D0.BD.D0.BA.D0.B5.D1.82.D0.B0_.D0"/>
      <w:bookmarkEnd w:id="6"/>
      <w:r w:rsidRPr="0051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Анкета для родителей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1.Как встречают сверстники вашего ребёнка и как к нему относятся?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2.Знаете ли вы, с кем дружит ваш ребёнок?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3.Чем интересуются товарищи вашего ребёнка, о чём разговаривают, когда бывают вместе?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4.Что даёт вашему ребёнку эта дружба?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Кто из них даёт тон в этой дружбе, а кто этот тон принимает?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Проводим анализ анкеты и обсуждение ответов на вопросы анкеты. </w:t>
      </w:r>
    </w:p>
    <w:p w:rsidR="005120D4" w:rsidRPr="005120D4" w:rsidRDefault="005120D4" w:rsidP="005120D4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.D0.A0.D0.B0.D0.B1.D0.BE.D1.82.D0.B0_.D0"/>
      <w:bookmarkEnd w:id="7"/>
      <w:r w:rsidRPr="0051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Работа в группах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вопрос на которым мы должны ответить</w:t>
      </w:r>
      <w:proofErr w:type="gram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:"</w:t>
      </w:r>
      <w:proofErr w:type="gram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Умеет ли ваш ребёнок общаться со своими сверстниками?" Как складываются детские отношения, что является основой: справедливость, отзывчивость, взаимопомощь или эгоизм? Особую роль в жизни подростка играет коллектив сверстников и взаимоотношения в нём. Подросток по-разному проявляет себя </w:t>
      </w:r>
      <w:proofErr w:type="gram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 сверстниками.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общении </w:t>
      </w:r>
      <w:proofErr w:type="gram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ребёнок 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является подчинённым, а в общении со сверстниками имеет равное положение. Поэтому в этот период подростку очень важно для развития общение со сверстниками. Общение со сверстниками делает жизнь подростка более эмоциональным, насыщенным и интересным. Общение даёт </w:t>
      </w:r>
      <w:proofErr w:type="spell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толчёк</w:t>
      </w:r>
      <w:proofErr w:type="spell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самообразованию. Однако под влиянием товарищей подросток может измениться неожиданным образом. Ребёнок станет непослушным, грубым, дерзким, но </w:t>
      </w:r>
      <w:proofErr w:type="gram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изменит и положительно. Причиной таких изменений являются друзья ваших детей. Одни </w:t>
      </w:r>
      <w:proofErr w:type="gram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другие мешают</w:t>
      </w:r>
      <w:proofErr w:type="gram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становиться личностью. Поэтому родители должны быть готовы к тому, что ваш ребёнок потянется к товарищам. Порой отношения с друзьями ему становятся более важными, чем отношения с родителями. Мир сверстников даёт возможность подростку сравнить себя с другими, равными по возрасту, опыту, силами, умениями. Работа групп </w:t>
      </w:r>
      <w:proofErr w:type="gram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разбиваются по группам для обсуждения ситуаций)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Ситуация 1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делать, если застенчивость и неуверенность в себе - характерные черты вашего ребёнка. Это накладывает серьёзный отпечаток на его умение общаться с одноклассниками, учебную деятельность, результативность учения. Ребёнок от этого явно страдает.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Ситуация 2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последнее время ребёнок очень изменился, мало общается с близкими людьми, молчит, подолгу о чём-то думает. На вопросы родителей отвечает уклончиво, либо вообще уходит от ответов. Вы думаете, что ребёнок страдает, но причины скрывает. Как поступить в такой ситуации?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Ситуация 3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делать, если ваш ребёнок стал грубым, агрессивным, а порой жестоким. Об этом говорят посторонние люди, проявление таких качеств вы наблюдаете сами, иногда это относится и к вам? </w:t>
      </w:r>
    </w:p>
    <w:p w:rsidR="005120D4" w:rsidRPr="005120D4" w:rsidRDefault="005120D4" w:rsidP="005120D4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.D0.9E.D0.B1.D1.81.D1.83.D0.B6.D0.B4.D0."/>
      <w:bookmarkEnd w:id="8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ситуаций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1-ая ситуация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Застенчивость мешает устанавливать социальные контакты, способствует развитию нелюдимости и замкнутости. Ребёнок уходит в себя, в мир внутренних переживаний. Застенчивость характерна для флегматиков и меланхоликов. У детей наблюдается заниженная </w:t>
      </w:r>
      <w:proofErr w:type="spell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</w:t>
      </w:r>
      <w:proofErr w:type="gram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</w:t>
      </w:r>
      <w:proofErr w:type="spell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родителям необходимо изменить отношение ребёнка к самому себе.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Советы родителям: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Не давите на ребёнка собственным авторитетом.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Не упрекайте по мелочам.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3) Отмеча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 успехи, пусть даже незначит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ельные.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Подчёркивайте достоинства и не фокусируйте внимание на недостатках.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Говорите об ошибках позитивно.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Спрашивайте у ребёнка совета.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2-ая ситуация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Обсуждение результатов анкетирования учащихся </w:t>
      </w:r>
    </w:p>
    <w:p w:rsidR="005120D4" w:rsidRPr="005120D4" w:rsidRDefault="005120D4" w:rsidP="005120D4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.D0.90.D0.BD.D0.BA.D0.B5.D1.82.D0.B0_.D1"/>
      <w:bookmarkEnd w:id="9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Анкета учащихся </w:t>
      </w:r>
    </w:p>
    <w:p w:rsid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Причина одиночества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ли причиной твоего одиночества: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Другие люди.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2) Черты характер</w:t>
      </w:r>
      <w:proofErr w:type="gram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Эгоизм, самовлюблённость и др.)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Поведение и манера общения человека.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Застенчивость, неуверенность в себе, страх общения и неумение общаться.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3-я ситуация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Вспышки неповиновения, ярости с элементами агрессии наблюдаются у детей ещё в раннем возрасте. Причиной такого поведения является неудовлетворение какой-то потребности.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Агрессия может быть вызвана неудовлетворительностью потребности в лидерстве. Чаще это наблюдается у детей, избалованных родительским вниманием. Именно </w:t>
      </w:r>
      <w:proofErr w:type="gram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агрессивные</w:t>
      </w:r>
      <w:proofErr w:type="gram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, напористые являются лидерами неформальных, чаще асоциальных, групп.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Так усваивается лишь один способ взаимодействия с окружающим</w:t>
      </w:r>
      <w:proofErr w:type="gram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подчинение своей воле.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Советы родителям: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Запрет, а тем более "ор" лишь усугубит проблему.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Не допускайте вспышек агрессии в присутствии ребёнка.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Используйте прикосновение.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Не оскорбляйте достоинства ребёнка.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Наберитесь терпения, не уступайте, говорите о своих чувствах.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Используйте удивление для переноса и </w:t>
      </w:r>
      <w:proofErr w:type="spell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отреагирования</w:t>
      </w:r>
      <w:proofErr w:type="spell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агрессии.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рассмотрим, какие позиции в общении с ребёнком занимаем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родители.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Жертва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Вы разговариваете так,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вызвать сострадание к себе и попросить о помощи. Основные фразы: "Что мне делать, он меня совсем не слушает?", "Я так плохо себя чувствую"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Прокурор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разговариваете с ребёнком </w:t>
      </w:r>
      <w:proofErr w:type="gram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высока, учите, приказываете, осуждаете. Основные фразы: "Ты всегда такой! Я знаю лучше! Ты виноват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всём сам!"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Статист</w:t>
      </w: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комментируете события, действия. Фразы начинаются со слов "Если бы..." </w:t>
      </w:r>
    </w:p>
    <w:p w:rsidR="005120D4" w:rsidRPr="005120D4" w:rsidRDefault="005120D4" w:rsidP="0051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эти позиции в общении способны вызвать у ребёнка негативные чувства. Независимо от того как складываются отношения с детьми, родителям необходимо знать, что о них думают дети, как их оценивают. Родители, которые постоянно общаются с ребёнком, могут получить такие сведения. </w:t>
      </w:r>
    </w:p>
    <w:p w:rsidR="005120D4" w:rsidRDefault="005120D4" w:rsidP="005120D4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.D0.A1.D0.BF.D0.B8.D1.81.D0.BE.D0.BA_.D0"/>
      <w:bookmarkEnd w:id="10"/>
    </w:p>
    <w:p w:rsidR="005120D4" w:rsidRPr="005120D4" w:rsidRDefault="005120D4" w:rsidP="005120D4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Лупоядова</w:t>
      </w:r>
      <w:proofErr w:type="spell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Л.Ю.,Мельникова</w:t>
      </w:r>
      <w:proofErr w:type="spell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Н.А.,Якимович</w:t>
      </w:r>
      <w:proofErr w:type="spell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И.Г.Родительские собрания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Т.И.Магомедова, Л.Н.Канищева Формирование здорового образа жизни </w:t>
      </w:r>
    </w:p>
    <w:p w:rsidR="005120D4" w:rsidRPr="005120D4" w:rsidRDefault="005120D4" w:rsidP="00512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>Н.И.Дереклеева</w:t>
      </w:r>
      <w:proofErr w:type="spellEnd"/>
      <w:r w:rsidRPr="0051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М.Ю.Савченко, И.С.Артюхова Справочник классного руководителя </w:t>
      </w:r>
    </w:p>
    <w:p w:rsidR="007D409E" w:rsidRPr="005120D4" w:rsidRDefault="007D409E" w:rsidP="0051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409E" w:rsidRPr="0051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00307080"/>
    <w:multiLevelType w:val="multilevel"/>
    <w:tmpl w:val="555899B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0D4"/>
    <w:rsid w:val="005120D4"/>
    <w:rsid w:val="007D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0D4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0D4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5120D4"/>
    <w:rPr>
      <w:strike w:val="0"/>
      <w:dstrike w:val="0"/>
      <w:color w:val="002BB8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120D4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20D4"/>
    <w:rPr>
      <w:rFonts w:ascii="Courier New" w:eastAsia="Times New Roman" w:hAnsi="Courier New" w:cs="Courier New"/>
      <w:color w:val="000000"/>
      <w:sz w:val="20"/>
      <w:szCs w:val="20"/>
      <w:shd w:val="clear" w:color="auto" w:fill="F9F9F9"/>
    </w:rPr>
  </w:style>
  <w:style w:type="paragraph" w:styleId="a4">
    <w:name w:val="Normal (Web)"/>
    <w:basedOn w:val="a"/>
    <w:uiPriority w:val="99"/>
    <w:semiHidden/>
    <w:unhideWhenUsed/>
    <w:rsid w:val="005120D4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3">
    <w:name w:val="toctoggle3"/>
    <w:basedOn w:val="a0"/>
    <w:rsid w:val="005120D4"/>
    <w:rPr>
      <w:sz w:val="23"/>
      <w:szCs w:val="23"/>
    </w:rPr>
  </w:style>
  <w:style w:type="character" w:customStyle="1" w:styleId="tocnumber">
    <w:name w:val="tocnumber"/>
    <w:basedOn w:val="a0"/>
    <w:rsid w:val="005120D4"/>
  </w:style>
  <w:style w:type="character" w:customStyle="1" w:styleId="toctext">
    <w:name w:val="toctext"/>
    <w:basedOn w:val="a0"/>
    <w:rsid w:val="005120D4"/>
  </w:style>
  <w:style w:type="character" w:customStyle="1" w:styleId="mw-headline">
    <w:name w:val="mw-headline"/>
    <w:basedOn w:val="a0"/>
    <w:rsid w:val="00512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860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053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6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obraz.ru/index.php/%D0%A0%D0%BE%D0%B4%D0%B8%D1%82%D0%B5%D0%BB%D1%8C%D1%81%D0%BA%D0%BE%D0%B5_%D1%81%D0%BE%D0%B1%D1%80%D0%B0%D0%BD%D0%B8%D0%B5:_%D0%9A%D1%80%D1%83%D0%B3_%D0%BE%D0%B1%D1%89%D0%B5%D0%BD%D0%B8%D1%8F_%D0%BF%D0%BE%D0%B4%D1%80%D0%BE%D1%81%D1%82%D0%BA%D0%B0" TargetMode="External"/><Relationship Id="rId5" Type="http://schemas.openxmlformats.org/officeDocument/2006/relationships/hyperlink" Target="http://www.socobraz.ru/index.php/%D0%A0%D0%BE%D0%B4%D0%B8%D1%82%D0%B5%D0%BB%D1%8C%D1%81%D0%BA%D0%BE%D0%B5_%D1%81%D0%BE%D0%B1%D1%80%D0%B0%D0%BD%D0%B8%D0%B5:_%D0%9A%D1%80%D1%83%D0%B3_%D0%BE%D0%B1%D1%89%D0%B5%D0%BD%D0%B8%D1%8F_%D0%BF%D0%BE%D0%B4%D1%80%D0%BE%D1%81%D1%82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1073</Words>
  <Characters>6120</Characters>
  <Application>Microsoft Office Word</Application>
  <DocSecurity>0</DocSecurity>
  <Lines>51</Lines>
  <Paragraphs>14</Paragraphs>
  <ScaleCrop>false</ScaleCrop>
  <Company>Лицей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Pr1</cp:lastModifiedBy>
  <cp:revision>2</cp:revision>
  <dcterms:created xsi:type="dcterms:W3CDTF">2012-04-26T13:34:00Z</dcterms:created>
  <dcterms:modified xsi:type="dcterms:W3CDTF">2012-04-26T13:43:00Z</dcterms:modified>
</cp:coreProperties>
</file>